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CC9B5" w14:textId="46372F3D" w:rsidR="004E376E" w:rsidRPr="00CF7338" w:rsidRDefault="00513835" w:rsidP="004E376E">
      <w:pPr>
        <w:jc w:val="both"/>
        <w:rPr>
          <w:rFonts w:ascii="Arial" w:hAnsi="Arial" w:cs="Arial"/>
        </w:rPr>
      </w:pPr>
      <w:bookmarkStart w:id="0" w:name="_GoBack"/>
      <w:bookmarkEnd w:id="0"/>
      <w:r>
        <w:rPr>
          <w:rFonts w:ascii="Arial" w:hAnsi="Arial" w:cs="Arial"/>
        </w:rPr>
        <w:t>Bogotá D. C.,  23</w:t>
      </w:r>
      <w:r w:rsidR="004E376E" w:rsidRPr="00CF7338">
        <w:rPr>
          <w:rFonts w:ascii="Arial" w:hAnsi="Arial" w:cs="Arial"/>
        </w:rPr>
        <w:t xml:space="preserve"> de </w:t>
      </w:r>
      <w:r w:rsidR="0063571C">
        <w:rPr>
          <w:rFonts w:ascii="Arial" w:hAnsi="Arial" w:cs="Arial"/>
        </w:rPr>
        <w:t>mayo de 2018</w:t>
      </w:r>
    </w:p>
    <w:p w14:paraId="0982D77C" w14:textId="77777777" w:rsidR="004E376E" w:rsidRPr="00CF7338" w:rsidRDefault="004E376E" w:rsidP="004E376E">
      <w:pPr>
        <w:spacing w:after="0" w:line="240" w:lineRule="auto"/>
        <w:jc w:val="both"/>
        <w:rPr>
          <w:rFonts w:ascii="Arial" w:hAnsi="Arial" w:cs="Arial"/>
        </w:rPr>
      </w:pPr>
    </w:p>
    <w:p w14:paraId="7B916DE6" w14:textId="77777777" w:rsidR="004E376E" w:rsidRPr="00CF7338" w:rsidRDefault="004E376E" w:rsidP="004E376E">
      <w:pPr>
        <w:spacing w:after="0" w:line="240" w:lineRule="auto"/>
        <w:jc w:val="both"/>
        <w:rPr>
          <w:rFonts w:ascii="Arial" w:hAnsi="Arial" w:cs="Arial"/>
        </w:rPr>
      </w:pPr>
    </w:p>
    <w:p w14:paraId="1531FB71" w14:textId="77777777" w:rsidR="004E376E" w:rsidRPr="00CF7338" w:rsidRDefault="004E376E" w:rsidP="004E376E">
      <w:pPr>
        <w:spacing w:after="0" w:line="240" w:lineRule="auto"/>
        <w:jc w:val="both"/>
        <w:rPr>
          <w:rFonts w:ascii="Arial" w:hAnsi="Arial" w:cs="Arial"/>
        </w:rPr>
      </w:pPr>
      <w:r w:rsidRPr="00CF7338">
        <w:rPr>
          <w:rFonts w:ascii="Arial" w:hAnsi="Arial" w:cs="Arial"/>
        </w:rPr>
        <w:t>Honorable Representante</w:t>
      </w:r>
    </w:p>
    <w:p w14:paraId="3987E90E" w14:textId="42EE838E" w:rsidR="004E376E" w:rsidRPr="00CF7338" w:rsidRDefault="004E376E" w:rsidP="004E376E">
      <w:pPr>
        <w:spacing w:after="0" w:line="240" w:lineRule="auto"/>
        <w:jc w:val="both"/>
        <w:rPr>
          <w:rFonts w:ascii="Arial" w:hAnsi="Arial" w:cs="Arial"/>
          <w:b/>
        </w:rPr>
      </w:pPr>
      <w:r w:rsidRPr="00CF7338">
        <w:rPr>
          <w:rFonts w:ascii="Arial" w:hAnsi="Arial" w:cs="Arial"/>
          <w:b/>
        </w:rPr>
        <w:t>OSCAR HURTADO PÉREZ</w:t>
      </w:r>
    </w:p>
    <w:p w14:paraId="2E04911C" w14:textId="77777777" w:rsidR="004E376E" w:rsidRPr="00CF7338" w:rsidRDefault="004E376E" w:rsidP="004E376E">
      <w:pPr>
        <w:spacing w:after="0" w:line="240" w:lineRule="auto"/>
        <w:jc w:val="both"/>
        <w:rPr>
          <w:rFonts w:ascii="Arial" w:hAnsi="Arial" w:cs="Arial"/>
        </w:rPr>
      </w:pPr>
      <w:r w:rsidRPr="00CF7338">
        <w:rPr>
          <w:rFonts w:ascii="Arial" w:hAnsi="Arial" w:cs="Arial"/>
        </w:rPr>
        <w:t>Presidente Comisión Séptima Constitucional</w:t>
      </w:r>
    </w:p>
    <w:p w14:paraId="003F9C8B" w14:textId="77777777" w:rsidR="004E376E" w:rsidRPr="00CF7338" w:rsidRDefault="004E376E" w:rsidP="004E376E">
      <w:pPr>
        <w:spacing w:after="0" w:line="240" w:lineRule="auto"/>
        <w:jc w:val="both"/>
        <w:rPr>
          <w:rFonts w:ascii="Arial" w:hAnsi="Arial" w:cs="Arial"/>
        </w:rPr>
      </w:pPr>
      <w:r w:rsidRPr="00CF7338">
        <w:rPr>
          <w:rFonts w:ascii="Arial" w:hAnsi="Arial" w:cs="Arial"/>
        </w:rPr>
        <w:t>Cámara de Representantes</w:t>
      </w:r>
    </w:p>
    <w:p w14:paraId="23652AE8" w14:textId="77777777" w:rsidR="004E376E" w:rsidRPr="00CF7338" w:rsidRDefault="004E376E" w:rsidP="004E376E">
      <w:pPr>
        <w:jc w:val="both"/>
        <w:rPr>
          <w:rFonts w:ascii="Arial" w:hAnsi="Arial" w:cs="Arial"/>
        </w:rPr>
      </w:pPr>
      <w:r w:rsidRPr="00CF7338">
        <w:rPr>
          <w:rFonts w:ascii="Arial" w:hAnsi="Arial" w:cs="Arial"/>
        </w:rPr>
        <w:t>Ciudad</w:t>
      </w:r>
    </w:p>
    <w:p w14:paraId="7B2BD8C7" w14:textId="77777777" w:rsidR="004E376E" w:rsidRPr="00CF7338" w:rsidRDefault="004E376E" w:rsidP="004E376E">
      <w:pPr>
        <w:jc w:val="both"/>
        <w:rPr>
          <w:rFonts w:ascii="Arial" w:hAnsi="Arial" w:cs="Arial"/>
        </w:rPr>
      </w:pPr>
    </w:p>
    <w:p w14:paraId="5C2831FE" w14:textId="6354E0B0" w:rsidR="004E376E" w:rsidRPr="00513835" w:rsidRDefault="004E376E" w:rsidP="00513835">
      <w:pPr>
        <w:spacing w:after="0" w:line="240" w:lineRule="auto"/>
        <w:ind w:left="794" w:hanging="794"/>
        <w:jc w:val="both"/>
        <w:rPr>
          <w:rFonts w:ascii="Arial" w:hAnsi="Arial" w:cs="Arial"/>
        </w:rPr>
      </w:pPr>
      <w:r w:rsidRPr="00CF7338">
        <w:rPr>
          <w:rFonts w:ascii="Arial" w:hAnsi="Arial" w:cs="Arial"/>
        </w:rPr>
        <w:t xml:space="preserve">Asunto: Ponencia para </w:t>
      </w:r>
      <w:r w:rsidR="00513835">
        <w:rPr>
          <w:rFonts w:ascii="Arial" w:hAnsi="Arial" w:cs="Arial"/>
        </w:rPr>
        <w:t>primer</w:t>
      </w:r>
      <w:r w:rsidR="0063571C">
        <w:rPr>
          <w:rFonts w:ascii="Arial" w:hAnsi="Arial" w:cs="Arial"/>
        </w:rPr>
        <w:t xml:space="preserve"> </w:t>
      </w:r>
      <w:r w:rsidRPr="00CF7338">
        <w:rPr>
          <w:rFonts w:ascii="Arial" w:hAnsi="Arial" w:cs="Arial"/>
        </w:rPr>
        <w:t xml:space="preserve">debate </w:t>
      </w:r>
      <w:r w:rsidR="00513835" w:rsidRPr="00513835">
        <w:rPr>
          <w:rFonts w:ascii="Arial" w:hAnsi="Arial" w:cs="Arial"/>
        </w:rPr>
        <w:t>del proyecto de ley nro. 233 de 2018 Cámara “por medio del cual se crean los puntos de encuentro familiar, para la garantizar el derecho de visitas de los padres a los niños, niñas y adolescentes, cuando existan relaciones conflictivas o violencia intrafamiliar”</w:t>
      </w:r>
    </w:p>
    <w:p w14:paraId="0D12C61A" w14:textId="77777777" w:rsidR="004E376E" w:rsidRPr="00CF7338" w:rsidRDefault="004E376E" w:rsidP="004E376E">
      <w:pPr>
        <w:jc w:val="both"/>
        <w:rPr>
          <w:rFonts w:ascii="Arial" w:hAnsi="Arial" w:cs="Arial"/>
        </w:rPr>
      </w:pPr>
    </w:p>
    <w:p w14:paraId="24468B58" w14:textId="77777777" w:rsidR="004E376E" w:rsidRPr="00CF7338" w:rsidRDefault="004E376E" w:rsidP="004E376E">
      <w:pPr>
        <w:jc w:val="both"/>
        <w:rPr>
          <w:rFonts w:ascii="Arial" w:hAnsi="Arial" w:cs="Arial"/>
        </w:rPr>
      </w:pPr>
      <w:r w:rsidRPr="00CF7338">
        <w:rPr>
          <w:rFonts w:ascii="Arial" w:hAnsi="Arial" w:cs="Arial"/>
        </w:rPr>
        <w:t>Respetado Presidente:</w:t>
      </w:r>
    </w:p>
    <w:p w14:paraId="415C75C7" w14:textId="3F28B4EB" w:rsidR="004E376E" w:rsidRPr="00CF7338" w:rsidRDefault="004E376E" w:rsidP="004E376E">
      <w:pPr>
        <w:jc w:val="both"/>
        <w:rPr>
          <w:rFonts w:ascii="Arial" w:hAnsi="Arial" w:cs="Arial"/>
        </w:rPr>
      </w:pPr>
      <w:r w:rsidRPr="00CF7338">
        <w:rPr>
          <w:rFonts w:ascii="Arial" w:hAnsi="Arial" w:cs="Arial"/>
        </w:rPr>
        <w:t>En cumplimiento de lo establecido en los artículos 150, 153 y 156 de la Ley 5ª de 1992 y, en desarrollo de la tarea que nos fue asignada por la Mesa Directiva de la Comisión Séptima de la Honorable Cámara de Representantes, presentamos a consideración de los Honorables Representant</w:t>
      </w:r>
      <w:r w:rsidR="0063571C">
        <w:rPr>
          <w:rFonts w:ascii="Arial" w:hAnsi="Arial" w:cs="Arial"/>
        </w:rPr>
        <w:t xml:space="preserve">es el informe de Ponencia para </w:t>
      </w:r>
      <w:r w:rsidR="00513835">
        <w:rPr>
          <w:rFonts w:ascii="Arial" w:hAnsi="Arial" w:cs="Arial"/>
        </w:rPr>
        <w:t>primer</w:t>
      </w:r>
      <w:r w:rsidRPr="00CF7338">
        <w:rPr>
          <w:rFonts w:ascii="Arial" w:hAnsi="Arial" w:cs="Arial"/>
        </w:rPr>
        <w:t xml:space="preserve"> debate, del proyecto de ley de la referencia.</w:t>
      </w:r>
    </w:p>
    <w:p w14:paraId="131F1FB9" w14:textId="77777777" w:rsidR="004E376E" w:rsidRPr="00CF7338" w:rsidRDefault="004E376E" w:rsidP="004E376E">
      <w:pPr>
        <w:jc w:val="both"/>
        <w:rPr>
          <w:rFonts w:ascii="Arial" w:hAnsi="Arial" w:cs="Arial"/>
        </w:rPr>
      </w:pPr>
      <w:r w:rsidRPr="00CF7338">
        <w:rPr>
          <w:rFonts w:ascii="Arial" w:hAnsi="Arial" w:cs="Arial"/>
        </w:rPr>
        <w:t xml:space="preserve">Atentamente, </w:t>
      </w:r>
    </w:p>
    <w:p w14:paraId="2C10BA2D" w14:textId="211FC3FB" w:rsidR="004E376E" w:rsidRPr="00CF7338" w:rsidRDefault="004E376E" w:rsidP="004E376E">
      <w:pPr>
        <w:jc w:val="both"/>
        <w:rPr>
          <w:rFonts w:ascii="Arial" w:hAnsi="Arial" w:cs="Arial"/>
        </w:rPr>
      </w:pPr>
    </w:p>
    <w:p w14:paraId="556A7EED" w14:textId="77777777" w:rsidR="004E376E" w:rsidRPr="00CF7338" w:rsidRDefault="004E376E" w:rsidP="004E376E">
      <w:pPr>
        <w:jc w:val="both"/>
        <w:rPr>
          <w:rFonts w:ascii="Arial" w:hAnsi="Arial" w:cs="Arial"/>
        </w:rPr>
      </w:pPr>
    </w:p>
    <w:p w14:paraId="719426DB" w14:textId="164DAB26" w:rsidR="004E376E" w:rsidRPr="00CF7338" w:rsidRDefault="004E376E" w:rsidP="004E376E">
      <w:pPr>
        <w:spacing w:after="0" w:line="240" w:lineRule="auto"/>
        <w:rPr>
          <w:rFonts w:ascii="Arial" w:eastAsia="Times New Roman" w:hAnsi="Arial" w:cs="Arial"/>
          <w:b/>
          <w:lang w:eastAsia="es-ES"/>
        </w:rPr>
      </w:pPr>
      <w:r w:rsidRPr="00CF7338">
        <w:rPr>
          <w:rFonts w:ascii="Arial" w:eastAsia="Times New Roman" w:hAnsi="Arial" w:cs="Arial"/>
          <w:b/>
          <w:lang w:eastAsia="es-ES"/>
        </w:rPr>
        <w:t>RAFAEL EDUARDO PALAU SALAZAR</w:t>
      </w:r>
      <w:r w:rsidRPr="00CF7338">
        <w:rPr>
          <w:rFonts w:ascii="Arial" w:eastAsia="Times New Roman" w:hAnsi="Arial" w:cs="Arial"/>
          <w:b/>
          <w:lang w:eastAsia="es-ES"/>
        </w:rPr>
        <w:tab/>
      </w:r>
      <w:r w:rsidRPr="00CF7338">
        <w:rPr>
          <w:rFonts w:ascii="Arial" w:eastAsia="Times New Roman" w:hAnsi="Arial" w:cs="Arial"/>
          <w:b/>
          <w:lang w:eastAsia="es-ES"/>
        </w:rPr>
        <w:tab/>
      </w:r>
    </w:p>
    <w:p w14:paraId="5BA39AD0" w14:textId="51F3F011" w:rsidR="004E376E" w:rsidRPr="00CF7338" w:rsidRDefault="00513835" w:rsidP="004E376E">
      <w:pPr>
        <w:spacing w:after="0" w:line="240" w:lineRule="auto"/>
        <w:rPr>
          <w:rFonts w:ascii="Arial" w:eastAsia="Times New Roman" w:hAnsi="Arial" w:cs="Arial"/>
          <w:b/>
          <w:lang w:eastAsia="es-ES"/>
        </w:rPr>
      </w:pPr>
      <w:r>
        <w:rPr>
          <w:rFonts w:ascii="Arial" w:eastAsia="Times New Roman" w:hAnsi="Arial" w:cs="Arial"/>
          <w:b/>
          <w:lang w:eastAsia="es-ES"/>
        </w:rPr>
        <w:t>P</w:t>
      </w:r>
      <w:r w:rsidR="004E376E" w:rsidRPr="00CF7338">
        <w:rPr>
          <w:rFonts w:ascii="Arial" w:eastAsia="Times New Roman" w:hAnsi="Arial" w:cs="Arial"/>
          <w:b/>
          <w:lang w:eastAsia="es-ES"/>
        </w:rPr>
        <w:t>onente</w:t>
      </w:r>
      <w:r>
        <w:rPr>
          <w:rFonts w:ascii="Arial" w:eastAsia="Times New Roman" w:hAnsi="Arial" w:cs="Arial"/>
          <w:b/>
          <w:lang w:eastAsia="es-ES"/>
        </w:rPr>
        <w:t xml:space="preserve"> único</w:t>
      </w:r>
      <w:r w:rsidR="004E376E" w:rsidRPr="00CF7338">
        <w:rPr>
          <w:rFonts w:ascii="Arial" w:eastAsia="Times New Roman" w:hAnsi="Arial" w:cs="Arial"/>
          <w:b/>
          <w:lang w:eastAsia="es-ES"/>
        </w:rPr>
        <w:tab/>
      </w:r>
      <w:r w:rsidR="004E376E" w:rsidRPr="00CF7338">
        <w:rPr>
          <w:rFonts w:ascii="Arial" w:eastAsia="Times New Roman" w:hAnsi="Arial" w:cs="Arial"/>
          <w:b/>
          <w:lang w:eastAsia="es-ES"/>
        </w:rPr>
        <w:tab/>
      </w:r>
      <w:r w:rsidR="004E376E" w:rsidRPr="00CF7338">
        <w:rPr>
          <w:rFonts w:ascii="Arial" w:eastAsia="Times New Roman" w:hAnsi="Arial" w:cs="Arial"/>
          <w:b/>
          <w:lang w:eastAsia="es-ES"/>
        </w:rPr>
        <w:tab/>
      </w:r>
      <w:r w:rsidR="004E376E" w:rsidRPr="00CF7338">
        <w:rPr>
          <w:rFonts w:ascii="Arial" w:eastAsia="Times New Roman" w:hAnsi="Arial" w:cs="Arial"/>
          <w:b/>
          <w:lang w:eastAsia="es-ES"/>
        </w:rPr>
        <w:tab/>
      </w:r>
    </w:p>
    <w:p w14:paraId="2E771620" w14:textId="72376393" w:rsidR="004E376E" w:rsidRPr="00CF7338" w:rsidRDefault="004E376E" w:rsidP="004E376E">
      <w:pPr>
        <w:spacing w:after="0" w:line="240" w:lineRule="auto"/>
        <w:rPr>
          <w:rFonts w:ascii="Arial" w:eastAsia="Times New Roman" w:hAnsi="Arial" w:cs="Arial"/>
          <w:b/>
          <w:lang w:eastAsia="es-ES"/>
        </w:rPr>
      </w:pPr>
      <w:r w:rsidRPr="00CF7338">
        <w:rPr>
          <w:rFonts w:ascii="Arial" w:eastAsia="Times New Roman" w:hAnsi="Arial" w:cs="Arial"/>
          <w:b/>
          <w:lang w:eastAsia="es-ES"/>
        </w:rPr>
        <w:t>Representante por el Valle del Cauca</w:t>
      </w:r>
      <w:r w:rsidRPr="00CF7338">
        <w:rPr>
          <w:rFonts w:ascii="Arial" w:eastAsia="Times New Roman" w:hAnsi="Arial" w:cs="Arial"/>
          <w:b/>
          <w:lang w:eastAsia="es-ES"/>
        </w:rPr>
        <w:tab/>
      </w:r>
      <w:r w:rsidRPr="00CF7338">
        <w:rPr>
          <w:rFonts w:ascii="Arial" w:eastAsia="Times New Roman" w:hAnsi="Arial" w:cs="Arial"/>
          <w:b/>
          <w:lang w:eastAsia="es-ES"/>
        </w:rPr>
        <w:tab/>
      </w:r>
    </w:p>
    <w:p w14:paraId="29988711" w14:textId="4DCDFB88" w:rsidR="004E376E" w:rsidRPr="00CF7338" w:rsidRDefault="004E376E" w:rsidP="004E376E">
      <w:pPr>
        <w:spacing w:after="0" w:line="240" w:lineRule="auto"/>
        <w:rPr>
          <w:rFonts w:ascii="Arial" w:eastAsia="Times New Roman" w:hAnsi="Arial" w:cs="Arial"/>
          <w:b/>
          <w:lang w:eastAsia="es-ES"/>
        </w:rPr>
      </w:pPr>
      <w:r w:rsidRPr="00CF7338">
        <w:rPr>
          <w:rFonts w:ascii="Arial" w:eastAsia="Times New Roman" w:hAnsi="Arial" w:cs="Arial"/>
          <w:b/>
          <w:lang w:eastAsia="es-ES"/>
        </w:rPr>
        <w:t>Partido de la U</w:t>
      </w:r>
      <w:r w:rsidRPr="00CF7338">
        <w:rPr>
          <w:rFonts w:ascii="Arial" w:eastAsia="Times New Roman" w:hAnsi="Arial" w:cs="Arial"/>
          <w:b/>
          <w:lang w:eastAsia="es-ES"/>
        </w:rPr>
        <w:tab/>
      </w:r>
      <w:r w:rsidRPr="00CF7338">
        <w:rPr>
          <w:rFonts w:ascii="Arial" w:eastAsia="Times New Roman" w:hAnsi="Arial" w:cs="Arial"/>
          <w:b/>
          <w:lang w:eastAsia="es-ES"/>
        </w:rPr>
        <w:tab/>
      </w:r>
      <w:r w:rsidRPr="00CF7338">
        <w:rPr>
          <w:rFonts w:ascii="Arial" w:eastAsia="Times New Roman" w:hAnsi="Arial" w:cs="Arial"/>
          <w:b/>
          <w:lang w:eastAsia="es-ES"/>
        </w:rPr>
        <w:tab/>
      </w:r>
      <w:r w:rsidRPr="00CF7338">
        <w:rPr>
          <w:rFonts w:ascii="Arial" w:eastAsia="Times New Roman" w:hAnsi="Arial" w:cs="Arial"/>
          <w:b/>
          <w:lang w:eastAsia="es-ES"/>
        </w:rPr>
        <w:tab/>
      </w:r>
      <w:r w:rsidRPr="00CF7338">
        <w:rPr>
          <w:rFonts w:ascii="Arial" w:eastAsia="Times New Roman" w:hAnsi="Arial" w:cs="Arial"/>
          <w:b/>
          <w:lang w:eastAsia="es-ES"/>
        </w:rPr>
        <w:tab/>
      </w:r>
    </w:p>
    <w:p w14:paraId="5B826EEA" w14:textId="77777777" w:rsidR="004E376E" w:rsidRPr="00CF7338" w:rsidRDefault="004E376E" w:rsidP="004E376E">
      <w:pPr>
        <w:pStyle w:val="Prrafodelista"/>
        <w:ind w:left="360"/>
        <w:rPr>
          <w:rFonts w:ascii="Arial" w:eastAsia="Times New Roman" w:hAnsi="Arial" w:cs="Arial"/>
          <w:b/>
          <w:lang w:eastAsia="es-ES"/>
        </w:rPr>
      </w:pPr>
    </w:p>
    <w:sectPr w:rsidR="004E376E" w:rsidRPr="00CF733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2F4BB" w14:textId="77777777" w:rsidR="00AE3F22" w:rsidRDefault="00AE3F22" w:rsidP="004404C3">
      <w:pPr>
        <w:spacing w:after="0" w:line="240" w:lineRule="auto"/>
      </w:pPr>
      <w:r>
        <w:separator/>
      </w:r>
    </w:p>
  </w:endnote>
  <w:endnote w:type="continuationSeparator" w:id="0">
    <w:p w14:paraId="00D5634B" w14:textId="77777777" w:rsidR="00AE3F22" w:rsidRDefault="00AE3F22" w:rsidP="0044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3463" w14:textId="77777777" w:rsidR="00513835" w:rsidRDefault="00513835" w:rsidP="00513835">
    <w:pPr>
      <w:pStyle w:val="Piedepgina"/>
      <w:pBdr>
        <w:bottom w:val="single" w:sz="6" w:space="1" w:color="auto"/>
      </w:pBdr>
      <w:jc w:val="right"/>
    </w:pPr>
  </w:p>
  <w:p w14:paraId="78BD88C9" w14:textId="77777777" w:rsidR="00513835" w:rsidRPr="00D03FB0" w:rsidRDefault="00513835" w:rsidP="00513835">
    <w:pPr>
      <w:pStyle w:val="Piedepgina"/>
      <w:jc w:val="center"/>
      <w:rPr>
        <w:rFonts w:ascii="Verdana" w:hAnsi="Verdana"/>
        <w:sz w:val="18"/>
        <w:szCs w:val="18"/>
      </w:rPr>
    </w:pPr>
    <w:r w:rsidRPr="00D03FB0">
      <w:rPr>
        <w:rFonts w:ascii="Verdana" w:hAnsi="Verdana"/>
        <w:sz w:val="18"/>
        <w:szCs w:val="18"/>
      </w:rPr>
      <w:t>Carrera 7 Nro. 8-68, Edificio Nuevo del Congreso</w:t>
    </w:r>
  </w:p>
  <w:p w14:paraId="1A358A85" w14:textId="77777777" w:rsidR="00513835" w:rsidRPr="00D03FB0" w:rsidRDefault="00513835" w:rsidP="00513835">
    <w:pPr>
      <w:pStyle w:val="Piedepgina"/>
      <w:jc w:val="center"/>
      <w:rPr>
        <w:rFonts w:ascii="Verdana" w:hAnsi="Verdana" w:cs="Arial"/>
        <w:sz w:val="18"/>
        <w:szCs w:val="18"/>
      </w:rPr>
    </w:pPr>
    <w:r w:rsidRPr="00D03FB0">
      <w:rPr>
        <w:rFonts w:ascii="Verdana" w:hAnsi="Verdana" w:cs="Arial"/>
        <w:sz w:val="18"/>
        <w:szCs w:val="18"/>
      </w:rPr>
      <w:t xml:space="preserve">Oficinas 306 -307 - Tels. </w:t>
    </w:r>
    <w:r>
      <w:rPr>
        <w:rFonts w:ascii="Verdana" w:hAnsi="Verdana" w:cs="Arial"/>
        <w:sz w:val="18"/>
        <w:szCs w:val="18"/>
      </w:rPr>
      <w:t>4325100 EXT. 4</w:t>
    </w:r>
    <w:r w:rsidRPr="00D03FB0">
      <w:rPr>
        <w:rFonts w:ascii="Verdana" w:hAnsi="Verdana" w:cs="Arial"/>
        <w:sz w:val="18"/>
        <w:szCs w:val="18"/>
      </w:rPr>
      <w:t xml:space="preserve">488 – </w:t>
    </w:r>
    <w:r>
      <w:rPr>
        <w:rFonts w:ascii="Verdana" w:hAnsi="Verdana" w:cs="Arial"/>
        <w:sz w:val="18"/>
        <w:szCs w:val="18"/>
      </w:rPr>
      <w:t>4</w:t>
    </w:r>
    <w:r w:rsidRPr="00D03FB0">
      <w:rPr>
        <w:rFonts w:ascii="Verdana" w:hAnsi="Verdana" w:cs="Arial"/>
        <w:sz w:val="18"/>
        <w:szCs w:val="18"/>
      </w:rPr>
      <w:t>487</w:t>
    </w:r>
  </w:p>
  <w:p w14:paraId="130FE1C4" w14:textId="77777777" w:rsidR="00513835" w:rsidRPr="00D03FB0" w:rsidRDefault="00513835" w:rsidP="00513835">
    <w:pPr>
      <w:pStyle w:val="Piedepgina"/>
      <w:jc w:val="center"/>
      <w:rPr>
        <w:rFonts w:ascii="Verdana" w:hAnsi="Verdana" w:cs="Arial"/>
        <w:sz w:val="18"/>
        <w:szCs w:val="18"/>
      </w:rPr>
    </w:pPr>
    <w:r w:rsidRPr="00D03FB0">
      <w:rPr>
        <w:rFonts w:ascii="Verdana" w:hAnsi="Verdana" w:cs="Arial"/>
        <w:sz w:val="18"/>
        <w:szCs w:val="18"/>
      </w:rPr>
      <w:t>Bogotá D.C.</w:t>
    </w:r>
  </w:p>
  <w:p w14:paraId="69D3AFBD" w14:textId="77777777" w:rsidR="00513835" w:rsidRDefault="005138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70ABD" w14:textId="77777777" w:rsidR="00AE3F22" w:rsidRDefault="00AE3F22" w:rsidP="004404C3">
      <w:pPr>
        <w:spacing w:after="0" w:line="240" w:lineRule="auto"/>
      </w:pPr>
      <w:r>
        <w:separator/>
      </w:r>
    </w:p>
  </w:footnote>
  <w:footnote w:type="continuationSeparator" w:id="0">
    <w:p w14:paraId="7AF5346E" w14:textId="77777777" w:rsidR="00AE3F22" w:rsidRDefault="00AE3F22" w:rsidP="00440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767" w:type="dxa"/>
      <w:tblInd w:w="-1318" w:type="dxa"/>
      <w:tblLook w:val="0400" w:firstRow="0" w:lastRow="0" w:firstColumn="0" w:lastColumn="0" w:noHBand="0" w:noVBand="1"/>
    </w:tblPr>
    <w:tblGrid>
      <w:gridCol w:w="9962"/>
    </w:tblGrid>
    <w:tr w:rsidR="00973AD3" w:rsidRPr="00DD5EF7" w14:paraId="3EB3977D" w14:textId="77777777" w:rsidTr="00513835">
      <w:trPr>
        <w:trHeight w:val="273"/>
      </w:trPr>
      <w:tc>
        <w:tcPr>
          <w:tcW w:w="6767" w:type="dxa"/>
          <w:shd w:val="clear" w:color="auto" w:fill="auto"/>
        </w:tcPr>
        <w:tbl>
          <w:tblPr>
            <w:tblW w:w="9077" w:type="dxa"/>
            <w:tblInd w:w="669" w:type="dxa"/>
            <w:tblLook w:val="0400" w:firstRow="0" w:lastRow="0" w:firstColumn="0" w:lastColumn="0" w:noHBand="0" w:noVBand="1"/>
          </w:tblPr>
          <w:tblGrid>
            <w:gridCol w:w="4711"/>
            <w:gridCol w:w="4366"/>
          </w:tblGrid>
          <w:tr w:rsidR="00513835" w:rsidRPr="00DD5EF7" w14:paraId="059449FB" w14:textId="77777777" w:rsidTr="00A83A9C">
            <w:trPr>
              <w:trHeight w:val="273"/>
            </w:trPr>
            <w:tc>
              <w:tcPr>
                <w:tcW w:w="4711" w:type="dxa"/>
                <w:tcBorders>
                  <w:right w:val="single" w:sz="12" w:space="0" w:color="984806"/>
                </w:tcBorders>
                <w:shd w:val="clear" w:color="auto" w:fill="auto"/>
              </w:tcPr>
              <w:p w14:paraId="387A6BBA" w14:textId="77777777" w:rsidR="00513835" w:rsidRPr="00DD5EF7" w:rsidRDefault="00513835" w:rsidP="00513835">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24E6E492" wp14:editId="48DB8C55">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37FFB" w14:textId="77777777" w:rsidR="00513835" w:rsidRPr="00DD5EF7" w:rsidRDefault="00513835" w:rsidP="00513835">
                <w:pPr>
                  <w:pStyle w:val="Encabezado"/>
                  <w:jc w:val="center"/>
                  <w:rPr>
                    <w:noProof/>
                    <w:sz w:val="12"/>
                    <w:szCs w:val="12"/>
                    <w:lang w:eastAsia="es-ES"/>
                  </w:rPr>
                </w:pPr>
              </w:p>
              <w:p w14:paraId="0ED1AFFB" w14:textId="77777777" w:rsidR="00513835" w:rsidRPr="00DD5EF7" w:rsidRDefault="00513835" w:rsidP="00513835">
                <w:pPr>
                  <w:pStyle w:val="Encabezado"/>
                  <w:jc w:val="center"/>
                  <w:rPr>
                    <w:noProof/>
                    <w:sz w:val="12"/>
                    <w:szCs w:val="12"/>
                    <w:lang w:eastAsia="es-ES"/>
                  </w:rPr>
                </w:pPr>
              </w:p>
              <w:p w14:paraId="1D58E3F6" w14:textId="77777777" w:rsidR="00513835" w:rsidRPr="00DD5EF7" w:rsidRDefault="00513835" w:rsidP="00513835">
                <w:pPr>
                  <w:pStyle w:val="Encabezado"/>
                  <w:rPr>
                    <w:rFonts w:ascii="Arial" w:hAnsi="Arial" w:cs="Arial"/>
                    <w:color w:val="BD7D3D"/>
                    <w:sz w:val="12"/>
                    <w:szCs w:val="12"/>
                  </w:rPr>
                </w:pPr>
              </w:p>
            </w:tc>
            <w:tc>
              <w:tcPr>
                <w:tcW w:w="4366" w:type="dxa"/>
                <w:tcBorders>
                  <w:left w:val="single" w:sz="12" w:space="0" w:color="984806"/>
                </w:tcBorders>
                <w:shd w:val="clear" w:color="auto" w:fill="auto"/>
              </w:tcPr>
              <w:p w14:paraId="762E1B8C" w14:textId="77777777" w:rsidR="00513835" w:rsidRDefault="00513835" w:rsidP="00513835">
                <w:pPr>
                  <w:pStyle w:val="Encabezado"/>
                  <w:rPr>
                    <w:rFonts w:ascii="Arial" w:hAnsi="Arial" w:cs="Arial"/>
                    <w:b/>
                    <w:color w:val="BD7D3D"/>
                    <w:sz w:val="16"/>
                    <w:szCs w:val="16"/>
                  </w:rPr>
                </w:pPr>
              </w:p>
              <w:p w14:paraId="61E3B920" w14:textId="77777777" w:rsidR="00513835" w:rsidRPr="00BC3366" w:rsidRDefault="00513835" w:rsidP="00513835">
                <w:pPr>
                  <w:pStyle w:val="Encabezado"/>
                  <w:rPr>
                    <w:rFonts w:ascii="Arial" w:hAnsi="Arial" w:cs="Arial"/>
                    <w:b/>
                    <w:color w:val="BD7D3D"/>
                    <w:sz w:val="16"/>
                    <w:szCs w:val="16"/>
                  </w:rPr>
                </w:pPr>
                <w:r w:rsidRPr="00BC3366">
                  <w:rPr>
                    <w:rFonts w:ascii="Arial" w:hAnsi="Arial" w:cs="Arial"/>
                    <w:b/>
                    <w:color w:val="BD7D3D"/>
                    <w:sz w:val="16"/>
                    <w:szCs w:val="16"/>
                  </w:rPr>
                  <w:t>RAFAEL EDUARDO PALAU SALAZAR</w:t>
                </w:r>
              </w:p>
              <w:p w14:paraId="7841F6C9" w14:textId="77777777" w:rsidR="00513835" w:rsidRPr="00BC3366" w:rsidRDefault="00513835" w:rsidP="00513835">
                <w:pPr>
                  <w:pStyle w:val="Encabezado"/>
                  <w:rPr>
                    <w:rFonts w:ascii="Arial" w:hAnsi="Arial" w:cs="Arial"/>
                    <w:color w:val="BD7D3D"/>
                    <w:sz w:val="16"/>
                    <w:szCs w:val="16"/>
                  </w:rPr>
                </w:pPr>
                <w:r w:rsidRPr="00BC3366">
                  <w:rPr>
                    <w:rFonts w:ascii="Arial" w:hAnsi="Arial" w:cs="Arial"/>
                    <w:color w:val="BD7D3D"/>
                    <w:sz w:val="16"/>
                    <w:szCs w:val="16"/>
                  </w:rPr>
                  <w:t>Representante a la Cámara                                             Departamento del Valle del Cauca</w:t>
                </w:r>
              </w:p>
              <w:p w14:paraId="15A56805" w14:textId="77777777" w:rsidR="00513835" w:rsidRPr="00DD5EF7" w:rsidRDefault="00513835" w:rsidP="00513835">
                <w:pPr>
                  <w:pStyle w:val="Encabezado"/>
                  <w:jc w:val="center"/>
                  <w:rPr>
                    <w:rFonts w:ascii="Arial" w:hAnsi="Arial" w:cs="Arial"/>
                    <w:color w:val="BD7D3D"/>
                    <w:sz w:val="12"/>
                    <w:szCs w:val="12"/>
                  </w:rPr>
                </w:pPr>
              </w:p>
            </w:tc>
          </w:tr>
        </w:tbl>
        <w:p w14:paraId="0B16697E" w14:textId="77777777" w:rsidR="00973AD3" w:rsidRPr="00DD5EF7" w:rsidRDefault="00973AD3" w:rsidP="004404C3">
          <w:pPr>
            <w:pStyle w:val="Encabezado"/>
            <w:rPr>
              <w:rFonts w:ascii="Arial" w:hAnsi="Arial" w:cs="Arial"/>
              <w:color w:val="BD7D3D"/>
              <w:sz w:val="12"/>
              <w:szCs w:val="12"/>
            </w:rPr>
          </w:pPr>
        </w:p>
      </w:tc>
    </w:tr>
  </w:tbl>
  <w:p w14:paraId="6BCA6704" w14:textId="414A9F28" w:rsidR="00973AD3" w:rsidRDefault="00973AD3" w:rsidP="004404C3">
    <w:pPr>
      <w:pStyle w:val="Encabezado"/>
    </w:pPr>
  </w:p>
  <w:p w14:paraId="66C893BA" w14:textId="77777777" w:rsidR="00973AD3" w:rsidRDefault="00973AD3" w:rsidP="004404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A51"/>
    <w:multiLevelType w:val="hybridMultilevel"/>
    <w:tmpl w:val="09A66B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8E5701"/>
    <w:multiLevelType w:val="hybridMultilevel"/>
    <w:tmpl w:val="302C8E3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0F420B"/>
    <w:multiLevelType w:val="hybridMultilevel"/>
    <w:tmpl w:val="C9B84D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447C5B"/>
    <w:multiLevelType w:val="hybridMultilevel"/>
    <w:tmpl w:val="18386D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702642"/>
    <w:multiLevelType w:val="hybridMultilevel"/>
    <w:tmpl w:val="300CC134"/>
    <w:lvl w:ilvl="0" w:tplc="991655B4">
      <w:start w:val="4"/>
      <w:numFmt w:val="bullet"/>
      <w:lvlText w:val="-"/>
      <w:lvlJc w:val="left"/>
      <w:pPr>
        <w:ind w:left="360" w:hanging="360"/>
      </w:pPr>
      <w:rPr>
        <w:rFonts w:ascii="Verdana" w:eastAsiaTheme="minorHAnsi" w:hAnsi="Verdan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A105C8"/>
    <w:multiLevelType w:val="hybridMultilevel"/>
    <w:tmpl w:val="49F80E8E"/>
    <w:lvl w:ilvl="0" w:tplc="DAF2F61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42A0A12"/>
    <w:multiLevelType w:val="hybridMultilevel"/>
    <w:tmpl w:val="3EDAABD6"/>
    <w:lvl w:ilvl="0" w:tplc="240A0017">
      <w:start w:val="1"/>
      <w:numFmt w:val="lowerLetter"/>
      <w:lvlText w:val="%1)"/>
      <w:lvlJc w:val="left"/>
      <w:pPr>
        <w:ind w:left="360" w:hanging="360"/>
      </w:pPr>
    </w:lvl>
    <w:lvl w:ilvl="1" w:tplc="BC208A22">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4A170B7"/>
    <w:multiLevelType w:val="hybridMultilevel"/>
    <w:tmpl w:val="CB889B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59A3206"/>
    <w:multiLevelType w:val="hybridMultilevel"/>
    <w:tmpl w:val="AA5873A0"/>
    <w:lvl w:ilvl="0" w:tplc="CFB4EC58">
      <w:start w:val="1"/>
      <w:numFmt w:val="lowerLetter"/>
      <w:lvlText w:val="%1."/>
      <w:lvlJc w:val="left"/>
      <w:pPr>
        <w:ind w:left="435" w:hanging="43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6816ED5"/>
    <w:multiLevelType w:val="hybridMultilevel"/>
    <w:tmpl w:val="61846A8E"/>
    <w:lvl w:ilvl="0" w:tplc="0366A9A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DE3B4C"/>
    <w:multiLevelType w:val="hybridMultilevel"/>
    <w:tmpl w:val="1780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B628DF"/>
    <w:multiLevelType w:val="hybridMultilevel"/>
    <w:tmpl w:val="55F4DD50"/>
    <w:lvl w:ilvl="0" w:tplc="DAF2F6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791D3C"/>
    <w:multiLevelType w:val="hybridMultilevel"/>
    <w:tmpl w:val="8AB0EA9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573114"/>
    <w:multiLevelType w:val="hybridMultilevel"/>
    <w:tmpl w:val="26E45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F01F75"/>
    <w:multiLevelType w:val="hybridMultilevel"/>
    <w:tmpl w:val="01FA3BE4"/>
    <w:lvl w:ilvl="0" w:tplc="E326B0E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9967E3"/>
    <w:multiLevelType w:val="hybridMultilevel"/>
    <w:tmpl w:val="BE6EF678"/>
    <w:lvl w:ilvl="0" w:tplc="240A0001">
      <w:start w:val="1"/>
      <w:numFmt w:val="bullet"/>
      <w:lvlText w:val=""/>
      <w:lvlJc w:val="left"/>
      <w:pPr>
        <w:ind w:left="360" w:hanging="360"/>
      </w:pPr>
      <w:rPr>
        <w:rFonts w:ascii="Symbol" w:hAnsi="Symbol" w:hint="default"/>
      </w:rPr>
    </w:lvl>
    <w:lvl w:ilvl="1" w:tplc="2156546C">
      <w:numFmt w:val="bullet"/>
      <w:lvlText w:val="•"/>
      <w:lvlJc w:val="left"/>
      <w:pPr>
        <w:ind w:left="1425" w:hanging="705"/>
      </w:pPr>
      <w:rPr>
        <w:rFonts w:ascii="Verdana" w:eastAsia="Times New Roman"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9BB4872"/>
    <w:multiLevelType w:val="hybridMultilevel"/>
    <w:tmpl w:val="C80C16B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1C366D"/>
    <w:multiLevelType w:val="hybridMultilevel"/>
    <w:tmpl w:val="0680A0B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B682085"/>
    <w:multiLevelType w:val="hybridMultilevel"/>
    <w:tmpl w:val="F4E82BCC"/>
    <w:lvl w:ilvl="0" w:tplc="07B4CEE8">
      <w:start w:val="1"/>
      <w:numFmt w:val="upperRoman"/>
      <w:lvlText w:val="%1."/>
      <w:lvlJc w:val="right"/>
      <w:pPr>
        <w:ind w:left="360" w:hanging="360"/>
      </w:pPr>
      <w:rPr>
        <w:rFonts w:ascii="Verdana" w:hAnsi="Verdana" w:hint="default"/>
        <w:b/>
        <w:i w:val="0"/>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BC3444A"/>
    <w:multiLevelType w:val="hybridMultilevel"/>
    <w:tmpl w:val="6CFEA710"/>
    <w:lvl w:ilvl="0" w:tplc="A808D824">
      <w:start w:val="1"/>
      <w:numFmt w:val="lowerLetter"/>
      <w:lvlText w:val="%1."/>
      <w:lvlJc w:val="left"/>
      <w:pPr>
        <w:ind w:left="465" w:hanging="46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D3B1CE4"/>
    <w:multiLevelType w:val="hybridMultilevel"/>
    <w:tmpl w:val="ACD6052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DE349D7"/>
    <w:multiLevelType w:val="hybridMultilevel"/>
    <w:tmpl w:val="0DACE586"/>
    <w:lvl w:ilvl="0" w:tplc="73BC71EC">
      <w:start w:val="1"/>
      <w:numFmt w:val="lowerLetter"/>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A505F1"/>
    <w:multiLevelType w:val="hybridMultilevel"/>
    <w:tmpl w:val="48C067F4"/>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F07BB0"/>
    <w:multiLevelType w:val="hybridMultilevel"/>
    <w:tmpl w:val="B2A27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94805"/>
    <w:multiLevelType w:val="hybridMultilevel"/>
    <w:tmpl w:val="35A42E96"/>
    <w:lvl w:ilvl="0" w:tplc="3B9C1E0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5D029F"/>
    <w:multiLevelType w:val="hybridMultilevel"/>
    <w:tmpl w:val="4B3ED7B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E105D70"/>
    <w:multiLevelType w:val="hybridMultilevel"/>
    <w:tmpl w:val="1FB0E45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0266EED"/>
    <w:multiLevelType w:val="hybridMultilevel"/>
    <w:tmpl w:val="5C2A38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4304F02"/>
    <w:multiLevelType w:val="hybridMultilevel"/>
    <w:tmpl w:val="73D8B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6D4B53"/>
    <w:multiLevelType w:val="hybridMultilevel"/>
    <w:tmpl w:val="9EC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0F7CA1"/>
    <w:multiLevelType w:val="hybridMultilevel"/>
    <w:tmpl w:val="DD26A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0F00425"/>
    <w:multiLevelType w:val="hybridMultilevel"/>
    <w:tmpl w:val="8710F55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1B2169B"/>
    <w:multiLevelType w:val="hybridMultilevel"/>
    <w:tmpl w:val="E72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770B30"/>
    <w:multiLevelType w:val="hybridMultilevel"/>
    <w:tmpl w:val="6B3E96F0"/>
    <w:lvl w:ilvl="0" w:tplc="DE2A7E4E">
      <w:start w:val="5"/>
      <w:numFmt w:val="bullet"/>
      <w:lvlText w:val=""/>
      <w:lvlJc w:val="left"/>
      <w:pPr>
        <w:ind w:left="720" w:hanging="360"/>
      </w:pPr>
      <w:rPr>
        <w:rFonts w:ascii="Symbol" w:eastAsiaTheme="minorHAnsi" w:hAnsi="Symbol" w:cstheme="minorBidi"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28"/>
  </w:num>
  <w:num w:numId="5">
    <w:abstractNumId w:val="31"/>
  </w:num>
  <w:num w:numId="6">
    <w:abstractNumId w:val="34"/>
  </w:num>
  <w:num w:numId="7">
    <w:abstractNumId w:val="18"/>
  </w:num>
  <w:num w:numId="8">
    <w:abstractNumId w:val="10"/>
  </w:num>
  <w:num w:numId="9">
    <w:abstractNumId w:val="30"/>
  </w:num>
  <w:num w:numId="10">
    <w:abstractNumId w:val="14"/>
  </w:num>
  <w:num w:numId="11">
    <w:abstractNumId w:val="6"/>
  </w:num>
  <w:num w:numId="12">
    <w:abstractNumId w:val="24"/>
  </w:num>
  <w:num w:numId="13">
    <w:abstractNumId w:val="1"/>
  </w:num>
  <w:num w:numId="14">
    <w:abstractNumId w:val="23"/>
  </w:num>
  <w:num w:numId="15">
    <w:abstractNumId w:val="9"/>
  </w:num>
  <w:num w:numId="16">
    <w:abstractNumId w:val="12"/>
  </w:num>
  <w:num w:numId="17">
    <w:abstractNumId w:val="22"/>
  </w:num>
  <w:num w:numId="18">
    <w:abstractNumId w:val="29"/>
  </w:num>
  <w:num w:numId="19">
    <w:abstractNumId w:val="33"/>
  </w:num>
  <w:num w:numId="20">
    <w:abstractNumId w:val="2"/>
  </w:num>
  <w:num w:numId="21">
    <w:abstractNumId w:val="3"/>
  </w:num>
  <w:num w:numId="22">
    <w:abstractNumId w:val="11"/>
  </w:num>
  <w:num w:numId="23">
    <w:abstractNumId w:val="32"/>
  </w:num>
  <w:num w:numId="24">
    <w:abstractNumId w:val="15"/>
  </w:num>
  <w:num w:numId="25">
    <w:abstractNumId w:val="7"/>
  </w:num>
  <w:num w:numId="26">
    <w:abstractNumId w:val="4"/>
  </w:num>
  <w:num w:numId="27">
    <w:abstractNumId w:val="17"/>
  </w:num>
  <w:num w:numId="28">
    <w:abstractNumId w:val="27"/>
  </w:num>
  <w:num w:numId="29">
    <w:abstractNumId w:val="20"/>
  </w:num>
  <w:num w:numId="30">
    <w:abstractNumId w:val="19"/>
  </w:num>
  <w:num w:numId="31">
    <w:abstractNumId w:val="16"/>
  </w:num>
  <w:num w:numId="32">
    <w:abstractNumId w:val="0"/>
  </w:num>
  <w:num w:numId="33">
    <w:abstractNumId w:val="21"/>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6"/>
    <w:rsid w:val="00002C61"/>
    <w:rsid w:val="000030D9"/>
    <w:rsid w:val="00007D9B"/>
    <w:rsid w:val="00032625"/>
    <w:rsid w:val="000346EA"/>
    <w:rsid w:val="00044A62"/>
    <w:rsid w:val="0004659E"/>
    <w:rsid w:val="00046BC0"/>
    <w:rsid w:val="00065E74"/>
    <w:rsid w:val="00077617"/>
    <w:rsid w:val="000818D7"/>
    <w:rsid w:val="00090D1B"/>
    <w:rsid w:val="000A6F67"/>
    <w:rsid w:val="000A7B4B"/>
    <w:rsid w:val="000C1128"/>
    <w:rsid w:val="000D26B2"/>
    <w:rsid w:val="000E0B6C"/>
    <w:rsid w:val="000E0B77"/>
    <w:rsid w:val="000E15D6"/>
    <w:rsid w:val="000F0AB4"/>
    <w:rsid w:val="00106FBB"/>
    <w:rsid w:val="00120F54"/>
    <w:rsid w:val="00131EDE"/>
    <w:rsid w:val="00142751"/>
    <w:rsid w:val="00143C6F"/>
    <w:rsid w:val="00147889"/>
    <w:rsid w:val="00157CFD"/>
    <w:rsid w:val="0016440F"/>
    <w:rsid w:val="00181733"/>
    <w:rsid w:val="00187726"/>
    <w:rsid w:val="00192FD6"/>
    <w:rsid w:val="001A0EE4"/>
    <w:rsid w:val="001B0280"/>
    <w:rsid w:val="001B7595"/>
    <w:rsid w:val="001C08E2"/>
    <w:rsid w:val="001C5DC6"/>
    <w:rsid w:val="001E6C5B"/>
    <w:rsid w:val="00205AB1"/>
    <w:rsid w:val="0022557C"/>
    <w:rsid w:val="00234E49"/>
    <w:rsid w:val="002360FA"/>
    <w:rsid w:val="00236868"/>
    <w:rsid w:val="00243443"/>
    <w:rsid w:val="00245D0F"/>
    <w:rsid w:val="00250D44"/>
    <w:rsid w:val="00251FA4"/>
    <w:rsid w:val="00253095"/>
    <w:rsid w:val="00253442"/>
    <w:rsid w:val="002754BC"/>
    <w:rsid w:val="002A1346"/>
    <w:rsid w:val="002A2BD9"/>
    <w:rsid w:val="002B1CD6"/>
    <w:rsid w:val="002B5157"/>
    <w:rsid w:val="002B59F3"/>
    <w:rsid w:val="002D4133"/>
    <w:rsid w:val="002D47C4"/>
    <w:rsid w:val="002D6F29"/>
    <w:rsid w:val="002E34F1"/>
    <w:rsid w:val="002E5577"/>
    <w:rsid w:val="002F109C"/>
    <w:rsid w:val="002F2442"/>
    <w:rsid w:val="002F4D57"/>
    <w:rsid w:val="003006DD"/>
    <w:rsid w:val="003039BE"/>
    <w:rsid w:val="00310A10"/>
    <w:rsid w:val="00310FA1"/>
    <w:rsid w:val="00314D46"/>
    <w:rsid w:val="003312B7"/>
    <w:rsid w:val="00332B12"/>
    <w:rsid w:val="00333EA4"/>
    <w:rsid w:val="00351BC3"/>
    <w:rsid w:val="0035312E"/>
    <w:rsid w:val="00365B0C"/>
    <w:rsid w:val="0038500E"/>
    <w:rsid w:val="00386FAF"/>
    <w:rsid w:val="003878E5"/>
    <w:rsid w:val="00392028"/>
    <w:rsid w:val="00396245"/>
    <w:rsid w:val="003A31A9"/>
    <w:rsid w:val="003B0884"/>
    <w:rsid w:val="003B4242"/>
    <w:rsid w:val="003B561F"/>
    <w:rsid w:val="003C05F5"/>
    <w:rsid w:val="003C2765"/>
    <w:rsid w:val="003D0C83"/>
    <w:rsid w:val="003D78B5"/>
    <w:rsid w:val="003E14C5"/>
    <w:rsid w:val="003E217F"/>
    <w:rsid w:val="003F099F"/>
    <w:rsid w:val="004057CB"/>
    <w:rsid w:val="00411405"/>
    <w:rsid w:val="0041481F"/>
    <w:rsid w:val="00421C7D"/>
    <w:rsid w:val="0042265C"/>
    <w:rsid w:val="00427FB4"/>
    <w:rsid w:val="0043175C"/>
    <w:rsid w:val="00437101"/>
    <w:rsid w:val="0043763B"/>
    <w:rsid w:val="004404C3"/>
    <w:rsid w:val="00451A6B"/>
    <w:rsid w:val="004613AE"/>
    <w:rsid w:val="00466D34"/>
    <w:rsid w:val="0048594E"/>
    <w:rsid w:val="00487D13"/>
    <w:rsid w:val="00487D40"/>
    <w:rsid w:val="004B0D5E"/>
    <w:rsid w:val="004B135D"/>
    <w:rsid w:val="004C3E0A"/>
    <w:rsid w:val="004E0CC4"/>
    <w:rsid w:val="004E376E"/>
    <w:rsid w:val="004F250A"/>
    <w:rsid w:val="004F52BF"/>
    <w:rsid w:val="00512A3E"/>
    <w:rsid w:val="005133DF"/>
    <w:rsid w:val="00513835"/>
    <w:rsid w:val="005158AD"/>
    <w:rsid w:val="005179E5"/>
    <w:rsid w:val="00523FD2"/>
    <w:rsid w:val="00525BC7"/>
    <w:rsid w:val="00531B9D"/>
    <w:rsid w:val="00551271"/>
    <w:rsid w:val="00551426"/>
    <w:rsid w:val="005564AA"/>
    <w:rsid w:val="00556528"/>
    <w:rsid w:val="005578A4"/>
    <w:rsid w:val="005606D9"/>
    <w:rsid w:val="00560EA8"/>
    <w:rsid w:val="00577574"/>
    <w:rsid w:val="00581EA0"/>
    <w:rsid w:val="005A51F9"/>
    <w:rsid w:val="005A5867"/>
    <w:rsid w:val="005B70E7"/>
    <w:rsid w:val="005C6E01"/>
    <w:rsid w:val="005F6363"/>
    <w:rsid w:val="005F6815"/>
    <w:rsid w:val="005F6A05"/>
    <w:rsid w:val="0061024D"/>
    <w:rsid w:val="00622791"/>
    <w:rsid w:val="00622F83"/>
    <w:rsid w:val="00623CAB"/>
    <w:rsid w:val="00624075"/>
    <w:rsid w:val="00624428"/>
    <w:rsid w:val="0062480A"/>
    <w:rsid w:val="0063571C"/>
    <w:rsid w:val="00641290"/>
    <w:rsid w:val="006415AE"/>
    <w:rsid w:val="00645F08"/>
    <w:rsid w:val="00665559"/>
    <w:rsid w:val="0066632C"/>
    <w:rsid w:val="006A4B5E"/>
    <w:rsid w:val="006B69CD"/>
    <w:rsid w:val="006D136D"/>
    <w:rsid w:val="006D4BE2"/>
    <w:rsid w:val="006D67F7"/>
    <w:rsid w:val="006E06F4"/>
    <w:rsid w:val="006F11CF"/>
    <w:rsid w:val="00700F2F"/>
    <w:rsid w:val="007128FB"/>
    <w:rsid w:val="0071404E"/>
    <w:rsid w:val="00716C59"/>
    <w:rsid w:val="0073415B"/>
    <w:rsid w:val="00736DB2"/>
    <w:rsid w:val="00737F41"/>
    <w:rsid w:val="00742336"/>
    <w:rsid w:val="0074563C"/>
    <w:rsid w:val="00771ED5"/>
    <w:rsid w:val="00775A6D"/>
    <w:rsid w:val="007769B7"/>
    <w:rsid w:val="00777A79"/>
    <w:rsid w:val="007943E8"/>
    <w:rsid w:val="00795BC8"/>
    <w:rsid w:val="00795E60"/>
    <w:rsid w:val="007C00E2"/>
    <w:rsid w:val="007C47DD"/>
    <w:rsid w:val="007C5FE8"/>
    <w:rsid w:val="007D2C3C"/>
    <w:rsid w:val="007D2DFF"/>
    <w:rsid w:val="007D4691"/>
    <w:rsid w:val="007D7116"/>
    <w:rsid w:val="007E0C91"/>
    <w:rsid w:val="007F0C55"/>
    <w:rsid w:val="00823BF4"/>
    <w:rsid w:val="00824F7A"/>
    <w:rsid w:val="0082596F"/>
    <w:rsid w:val="008433E0"/>
    <w:rsid w:val="00845253"/>
    <w:rsid w:val="00845A9A"/>
    <w:rsid w:val="008620F9"/>
    <w:rsid w:val="00876661"/>
    <w:rsid w:val="00884474"/>
    <w:rsid w:val="00885ADB"/>
    <w:rsid w:val="00887CBE"/>
    <w:rsid w:val="00894DC1"/>
    <w:rsid w:val="008B3988"/>
    <w:rsid w:val="008D0994"/>
    <w:rsid w:val="008D1ED5"/>
    <w:rsid w:val="008D204E"/>
    <w:rsid w:val="008F1E9A"/>
    <w:rsid w:val="00902688"/>
    <w:rsid w:val="009173BB"/>
    <w:rsid w:val="00917A1D"/>
    <w:rsid w:val="009271DC"/>
    <w:rsid w:val="009350E0"/>
    <w:rsid w:val="0094386E"/>
    <w:rsid w:val="00963DCE"/>
    <w:rsid w:val="00971827"/>
    <w:rsid w:val="00973AD3"/>
    <w:rsid w:val="00975B68"/>
    <w:rsid w:val="009846E1"/>
    <w:rsid w:val="00992239"/>
    <w:rsid w:val="009B1BC4"/>
    <w:rsid w:val="009B37E4"/>
    <w:rsid w:val="009C1B96"/>
    <w:rsid w:val="009C6D64"/>
    <w:rsid w:val="009D282B"/>
    <w:rsid w:val="009E1D23"/>
    <w:rsid w:val="009E22A2"/>
    <w:rsid w:val="009F014A"/>
    <w:rsid w:val="00A1709C"/>
    <w:rsid w:val="00A21470"/>
    <w:rsid w:val="00A21649"/>
    <w:rsid w:val="00A23F10"/>
    <w:rsid w:val="00A30966"/>
    <w:rsid w:val="00A312F7"/>
    <w:rsid w:val="00A42A87"/>
    <w:rsid w:val="00A73B3B"/>
    <w:rsid w:val="00A82AEA"/>
    <w:rsid w:val="00A87A72"/>
    <w:rsid w:val="00A910C6"/>
    <w:rsid w:val="00A96FB5"/>
    <w:rsid w:val="00AA0D89"/>
    <w:rsid w:val="00AA67EA"/>
    <w:rsid w:val="00AB37CA"/>
    <w:rsid w:val="00AB4198"/>
    <w:rsid w:val="00AC0F32"/>
    <w:rsid w:val="00AC5F7B"/>
    <w:rsid w:val="00AD4D58"/>
    <w:rsid w:val="00AE0ABE"/>
    <w:rsid w:val="00AE3920"/>
    <w:rsid w:val="00AE3F22"/>
    <w:rsid w:val="00B00D46"/>
    <w:rsid w:val="00B158CC"/>
    <w:rsid w:val="00B32FFC"/>
    <w:rsid w:val="00B357C4"/>
    <w:rsid w:val="00B40E72"/>
    <w:rsid w:val="00B460D0"/>
    <w:rsid w:val="00B77C0E"/>
    <w:rsid w:val="00B846C6"/>
    <w:rsid w:val="00B9370A"/>
    <w:rsid w:val="00BB6571"/>
    <w:rsid w:val="00BD0E7F"/>
    <w:rsid w:val="00BD25F7"/>
    <w:rsid w:val="00BE04E6"/>
    <w:rsid w:val="00BE4B24"/>
    <w:rsid w:val="00BE52BD"/>
    <w:rsid w:val="00BF413F"/>
    <w:rsid w:val="00C037FA"/>
    <w:rsid w:val="00C07CDD"/>
    <w:rsid w:val="00C10BE3"/>
    <w:rsid w:val="00C22B25"/>
    <w:rsid w:val="00C2327C"/>
    <w:rsid w:val="00C453F9"/>
    <w:rsid w:val="00C50D96"/>
    <w:rsid w:val="00C52EC3"/>
    <w:rsid w:val="00C6117A"/>
    <w:rsid w:val="00C6334D"/>
    <w:rsid w:val="00C63591"/>
    <w:rsid w:val="00C73F2A"/>
    <w:rsid w:val="00C764D1"/>
    <w:rsid w:val="00C76DED"/>
    <w:rsid w:val="00CB0079"/>
    <w:rsid w:val="00CD57BE"/>
    <w:rsid w:val="00CE1B2F"/>
    <w:rsid w:val="00CF7338"/>
    <w:rsid w:val="00CF78C2"/>
    <w:rsid w:val="00D00336"/>
    <w:rsid w:val="00D04964"/>
    <w:rsid w:val="00D07C6E"/>
    <w:rsid w:val="00D2105A"/>
    <w:rsid w:val="00D2559D"/>
    <w:rsid w:val="00D31B2C"/>
    <w:rsid w:val="00D40C95"/>
    <w:rsid w:val="00D50CDE"/>
    <w:rsid w:val="00D51702"/>
    <w:rsid w:val="00D718BC"/>
    <w:rsid w:val="00D8152E"/>
    <w:rsid w:val="00D84C18"/>
    <w:rsid w:val="00DA3A87"/>
    <w:rsid w:val="00DC1B80"/>
    <w:rsid w:val="00DC2E0B"/>
    <w:rsid w:val="00DD7C74"/>
    <w:rsid w:val="00DE45C8"/>
    <w:rsid w:val="00DE7E78"/>
    <w:rsid w:val="00E04736"/>
    <w:rsid w:val="00E24F89"/>
    <w:rsid w:val="00E332B0"/>
    <w:rsid w:val="00E406A3"/>
    <w:rsid w:val="00E408FC"/>
    <w:rsid w:val="00E47262"/>
    <w:rsid w:val="00E47752"/>
    <w:rsid w:val="00E478C9"/>
    <w:rsid w:val="00E70C3E"/>
    <w:rsid w:val="00E95E63"/>
    <w:rsid w:val="00EA2EAC"/>
    <w:rsid w:val="00EA6923"/>
    <w:rsid w:val="00EA6F11"/>
    <w:rsid w:val="00EA7832"/>
    <w:rsid w:val="00EB65A9"/>
    <w:rsid w:val="00ED0659"/>
    <w:rsid w:val="00EE4860"/>
    <w:rsid w:val="00EF043F"/>
    <w:rsid w:val="00EF1283"/>
    <w:rsid w:val="00EF2243"/>
    <w:rsid w:val="00F004F8"/>
    <w:rsid w:val="00F021D2"/>
    <w:rsid w:val="00F0446F"/>
    <w:rsid w:val="00F07165"/>
    <w:rsid w:val="00F30EB2"/>
    <w:rsid w:val="00F6291C"/>
    <w:rsid w:val="00F86621"/>
    <w:rsid w:val="00F94BFE"/>
    <w:rsid w:val="00FA0936"/>
    <w:rsid w:val="00FA0B06"/>
    <w:rsid w:val="00FC21D1"/>
    <w:rsid w:val="00FC6EAD"/>
    <w:rsid w:val="00FD02CB"/>
    <w:rsid w:val="00FD4F04"/>
    <w:rsid w:val="00FF011E"/>
    <w:rsid w:val="00FF14BF"/>
    <w:rsid w:val="00FF3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1B5"/>
  <w15:docId w15:val="{DA845313-DF30-4A6B-BE78-CB0F1A9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BC8"/>
    <w:pPr>
      <w:ind w:left="720"/>
      <w:contextualSpacing/>
    </w:pPr>
  </w:style>
  <w:style w:type="character" w:styleId="Refdecomentario">
    <w:name w:val="annotation reference"/>
    <w:basedOn w:val="Fuentedeprrafopredeter"/>
    <w:uiPriority w:val="99"/>
    <w:semiHidden/>
    <w:unhideWhenUsed/>
    <w:rsid w:val="0004659E"/>
    <w:rPr>
      <w:sz w:val="16"/>
      <w:szCs w:val="16"/>
    </w:rPr>
  </w:style>
  <w:style w:type="paragraph" w:styleId="Textocomentario">
    <w:name w:val="annotation text"/>
    <w:basedOn w:val="Normal"/>
    <w:link w:val="TextocomentarioCar"/>
    <w:uiPriority w:val="99"/>
    <w:unhideWhenUsed/>
    <w:rsid w:val="0004659E"/>
    <w:pPr>
      <w:spacing w:line="240" w:lineRule="auto"/>
    </w:pPr>
    <w:rPr>
      <w:sz w:val="20"/>
      <w:szCs w:val="20"/>
    </w:rPr>
  </w:style>
  <w:style w:type="character" w:customStyle="1" w:styleId="TextocomentarioCar">
    <w:name w:val="Texto comentario Car"/>
    <w:basedOn w:val="Fuentedeprrafopredeter"/>
    <w:link w:val="Textocomentario"/>
    <w:uiPriority w:val="99"/>
    <w:rsid w:val="0004659E"/>
    <w:rPr>
      <w:sz w:val="20"/>
      <w:szCs w:val="20"/>
    </w:rPr>
  </w:style>
  <w:style w:type="paragraph" w:styleId="Asuntodelcomentario">
    <w:name w:val="annotation subject"/>
    <w:basedOn w:val="Textocomentario"/>
    <w:next w:val="Textocomentario"/>
    <w:link w:val="AsuntodelcomentarioCar"/>
    <w:uiPriority w:val="99"/>
    <w:semiHidden/>
    <w:unhideWhenUsed/>
    <w:rsid w:val="0004659E"/>
    <w:rPr>
      <w:b/>
      <w:bCs/>
    </w:rPr>
  </w:style>
  <w:style w:type="character" w:customStyle="1" w:styleId="AsuntodelcomentarioCar">
    <w:name w:val="Asunto del comentario Car"/>
    <w:basedOn w:val="TextocomentarioCar"/>
    <w:link w:val="Asuntodelcomentario"/>
    <w:uiPriority w:val="99"/>
    <w:semiHidden/>
    <w:rsid w:val="0004659E"/>
    <w:rPr>
      <w:b/>
      <w:bCs/>
      <w:sz w:val="20"/>
      <w:szCs w:val="20"/>
    </w:rPr>
  </w:style>
  <w:style w:type="paragraph" w:styleId="Textodeglobo">
    <w:name w:val="Balloon Text"/>
    <w:basedOn w:val="Normal"/>
    <w:link w:val="TextodegloboCar"/>
    <w:uiPriority w:val="99"/>
    <w:semiHidden/>
    <w:unhideWhenUsed/>
    <w:rsid w:val="00046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59E"/>
    <w:rPr>
      <w:rFonts w:ascii="Segoe UI" w:hAnsi="Segoe UI" w:cs="Segoe UI"/>
      <w:sz w:val="18"/>
      <w:szCs w:val="18"/>
    </w:rPr>
  </w:style>
  <w:style w:type="paragraph" w:styleId="Encabezado">
    <w:name w:val="header"/>
    <w:basedOn w:val="Normal"/>
    <w:link w:val="EncabezadoCar"/>
    <w:uiPriority w:val="99"/>
    <w:unhideWhenUsed/>
    <w:rsid w:val="00440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4C3"/>
  </w:style>
  <w:style w:type="paragraph" w:styleId="Piedepgina">
    <w:name w:val="footer"/>
    <w:basedOn w:val="Normal"/>
    <w:link w:val="PiedepginaCar"/>
    <w:uiPriority w:val="99"/>
    <w:unhideWhenUsed/>
    <w:rsid w:val="00440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4C3"/>
  </w:style>
  <w:style w:type="paragraph" w:styleId="Textonotapie">
    <w:name w:val="footnote text"/>
    <w:basedOn w:val="Normal"/>
    <w:link w:val="TextonotapieCar"/>
    <w:uiPriority w:val="99"/>
    <w:semiHidden/>
    <w:unhideWhenUsed/>
    <w:rsid w:val="00AA0D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D89"/>
    <w:rPr>
      <w:sz w:val="20"/>
      <w:szCs w:val="20"/>
    </w:rPr>
  </w:style>
  <w:style w:type="character" w:styleId="Refdenotaalpie">
    <w:name w:val="footnote reference"/>
    <w:basedOn w:val="Fuentedeprrafopredeter"/>
    <w:uiPriority w:val="99"/>
    <w:semiHidden/>
    <w:unhideWhenUsed/>
    <w:rsid w:val="00AA0D89"/>
    <w:rPr>
      <w:vertAlign w:val="superscript"/>
    </w:rPr>
  </w:style>
  <w:style w:type="character" w:styleId="Hipervnculo">
    <w:name w:val="Hyperlink"/>
    <w:basedOn w:val="Fuentedeprrafopredeter"/>
    <w:uiPriority w:val="99"/>
    <w:unhideWhenUsed/>
    <w:rsid w:val="0016440F"/>
    <w:rPr>
      <w:color w:val="0000FF"/>
      <w:u w:val="single"/>
    </w:rPr>
  </w:style>
  <w:style w:type="character" w:styleId="Hipervnculovisitado">
    <w:name w:val="FollowedHyperlink"/>
    <w:basedOn w:val="Fuentedeprrafopredeter"/>
    <w:uiPriority w:val="99"/>
    <w:semiHidden/>
    <w:unhideWhenUsed/>
    <w:rsid w:val="0016440F"/>
    <w:rPr>
      <w:color w:val="954F72" w:themeColor="followedHyperlink"/>
      <w:u w:val="single"/>
    </w:rPr>
  </w:style>
  <w:style w:type="table" w:styleId="Tablaconcuadrcula">
    <w:name w:val="Table Grid"/>
    <w:basedOn w:val="Tablanormal"/>
    <w:uiPriority w:val="39"/>
    <w:rsid w:val="00DC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7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C348-E14B-4BF3-9314-7FAFBFA9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hector salinas</cp:lastModifiedBy>
  <cp:revision>2</cp:revision>
  <cp:lastPrinted>2017-06-23T16:31:00Z</cp:lastPrinted>
  <dcterms:created xsi:type="dcterms:W3CDTF">2018-06-13T13:50:00Z</dcterms:created>
  <dcterms:modified xsi:type="dcterms:W3CDTF">2018-06-13T13:50:00Z</dcterms:modified>
</cp:coreProperties>
</file>